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31A4B" w14:textId="77777777" w:rsidR="00FF67B2" w:rsidRDefault="00FF67B2" w:rsidP="00FF67B2">
      <w:pPr>
        <w:rPr>
          <w:rFonts w:ascii="Georgia" w:hAnsi="Georgia"/>
          <w:sz w:val="24"/>
          <w:szCs w:val="24"/>
        </w:rPr>
      </w:pPr>
    </w:p>
    <w:p w14:paraId="62D45CF3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Members Present: Rebekah Scarrow, Kelly </w:t>
      </w:r>
      <w:proofErr w:type="spellStart"/>
      <w:r>
        <w:rPr>
          <w:rFonts w:ascii="Georgia" w:hAnsi="Georgia"/>
          <w:sz w:val="24"/>
          <w:szCs w:val="24"/>
        </w:rPr>
        <w:t>Maves</w:t>
      </w:r>
      <w:proofErr w:type="spellEnd"/>
      <w:r>
        <w:rPr>
          <w:rFonts w:ascii="Georgia" w:hAnsi="Georgia"/>
          <w:sz w:val="24"/>
          <w:szCs w:val="24"/>
        </w:rPr>
        <w:t xml:space="preserve">, Shayna Heiney, Ann Hayes, Mindy Dare, Eric Reel, Buzz Moore, Diane </w:t>
      </w:r>
      <w:proofErr w:type="spellStart"/>
      <w:r>
        <w:rPr>
          <w:rFonts w:ascii="Georgia" w:hAnsi="Georgia"/>
          <w:sz w:val="24"/>
          <w:szCs w:val="24"/>
        </w:rPr>
        <w:t>Schwenke</w:t>
      </w:r>
      <w:proofErr w:type="spellEnd"/>
      <w:r>
        <w:rPr>
          <w:rFonts w:ascii="Georgia" w:hAnsi="Georgia"/>
          <w:sz w:val="24"/>
          <w:szCs w:val="24"/>
        </w:rPr>
        <w:t xml:space="preserve">, Merritt </w:t>
      </w:r>
      <w:proofErr w:type="spellStart"/>
      <w:r>
        <w:rPr>
          <w:rFonts w:ascii="Georgia" w:hAnsi="Georgia"/>
          <w:sz w:val="24"/>
          <w:szCs w:val="24"/>
        </w:rPr>
        <w:t>Sixbey</w:t>
      </w:r>
      <w:proofErr w:type="spellEnd"/>
      <w:r>
        <w:rPr>
          <w:rFonts w:ascii="Georgia" w:hAnsi="Georgia"/>
          <w:sz w:val="24"/>
          <w:szCs w:val="24"/>
        </w:rPr>
        <w:t xml:space="preserve">, Jake Counts, Nicole Farabee, Regina Stout, Don Potter, Ron </w:t>
      </w:r>
      <w:proofErr w:type="spellStart"/>
      <w:r>
        <w:rPr>
          <w:rFonts w:ascii="Georgia" w:hAnsi="Georgia"/>
          <w:sz w:val="24"/>
          <w:szCs w:val="24"/>
        </w:rPr>
        <w:t>Abeloe</w:t>
      </w:r>
      <w:proofErr w:type="spellEnd"/>
      <w:r>
        <w:rPr>
          <w:rFonts w:ascii="Georgia" w:hAnsi="Georgia"/>
          <w:sz w:val="24"/>
          <w:szCs w:val="24"/>
        </w:rPr>
        <w:t>, Jesse Nelson, Lois Dunn</w:t>
      </w:r>
    </w:p>
    <w:p w14:paraId="07FECED7" w14:textId="77777777" w:rsidR="00FF67B2" w:rsidRDefault="00FF67B2" w:rsidP="00FF67B2">
      <w:pPr>
        <w:rPr>
          <w:rFonts w:ascii="Georgia" w:hAnsi="Georgia"/>
          <w:sz w:val="24"/>
          <w:szCs w:val="24"/>
        </w:rPr>
      </w:pPr>
    </w:p>
    <w:p w14:paraId="5551CB8C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Housing Affordability</w:t>
      </w:r>
    </w:p>
    <w:p w14:paraId="3DFA919A" w14:textId="77777777" w:rsidR="00FF67B2" w:rsidRDefault="00FF67B2" w:rsidP="00FF67B2">
      <w:pPr>
        <w:rPr>
          <w:rFonts w:ascii="Georgia" w:hAnsi="Georgia"/>
          <w:sz w:val="24"/>
          <w:szCs w:val="24"/>
        </w:rPr>
      </w:pPr>
    </w:p>
    <w:p w14:paraId="50B08F52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Grand Junction has performed a housing affordability study and adopted something by council October 2021. We will try to get an update to our group. </w:t>
      </w:r>
    </w:p>
    <w:p w14:paraId="2077167B" w14:textId="77777777" w:rsidR="00FF67B2" w:rsidRDefault="00FF67B2" w:rsidP="00FF67B2">
      <w:pPr>
        <w:rPr>
          <w:rFonts w:ascii="Georgia" w:hAnsi="Georgia"/>
          <w:sz w:val="24"/>
          <w:szCs w:val="24"/>
        </w:rPr>
      </w:pPr>
    </w:p>
    <w:p w14:paraId="13A6306C" w14:textId="77777777" w:rsidR="00FF67B2" w:rsidRDefault="00FF67B2" w:rsidP="00FF67B2">
      <w:pPr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sz w:val="24"/>
          <w:szCs w:val="24"/>
        </w:rPr>
        <w:t>Fruita</w:t>
      </w:r>
      <w:proofErr w:type="spellEnd"/>
      <w:r>
        <w:rPr>
          <w:rFonts w:ascii="Georgia" w:hAnsi="Georgia"/>
          <w:sz w:val="24"/>
          <w:szCs w:val="24"/>
        </w:rPr>
        <w:t xml:space="preserve"> is also studying housing affordability and trying to move quickly on this. We will form a separate group to discuss this. Interested parties contact Rebekah. </w:t>
      </w:r>
    </w:p>
    <w:p w14:paraId="699C5A80" w14:textId="77777777" w:rsidR="00FF67B2" w:rsidRDefault="00FF67B2" w:rsidP="00FF67B2">
      <w:pPr>
        <w:rPr>
          <w:rFonts w:ascii="Georgia" w:hAnsi="Georgia"/>
          <w:sz w:val="24"/>
          <w:szCs w:val="24"/>
        </w:rPr>
      </w:pPr>
    </w:p>
    <w:p w14:paraId="2E48D457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Brainstorm of ideas on how to make housing more affordable by involving the private sector and lowering the costs / time to the private sector. </w:t>
      </w:r>
    </w:p>
    <w:p w14:paraId="3B06E067" w14:textId="77777777" w:rsidR="00FF67B2" w:rsidRDefault="00FF67B2" w:rsidP="00FF67B2">
      <w:pPr>
        <w:rPr>
          <w:rFonts w:ascii="Georgia" w:hAnsi="Georgia"/>
          <w:sz w:val="24"/>
          <w:szCs w:val="24"/>
        </w:rPr>
      </w:pPr>
    </w:p>
    <w:p w14:paraId="11DB9E3F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Public Utilities Commission</w:t>
      </w:r>
    </w:p>
    <w:p w14:paraId="31528DA9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Considering eliminating the current 28% credit on gas line extensions</w:t>
      </w:r>
    </w:p>
    <w:p w14:paraId="47115DC4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Open to public comment until January 25th. </w:t>
      </w:r>
    </w:p>
    <w:p w14:paraId="00470C16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Need to get info to membership so individuals can submit comments</w:t>
      </w:r>
    </w:p>
    <w:p w14:paraId="40A76057" w14:textId="77777777" w:rsidR="00FF67B2" w:rsidRDefault="00FF67B2" w:rsidP="00FF67B2">
      <w:pPr>
        <w:rPr>
          <w:rFonts w:ascii="Georgia" w:hAnsi="Georgia"/>
          <w:sz w:val="24"/>
          <w:szCs w:val="24"/>
        </w:rPr>
      </w:pPr>
    </w:p>
    <w:p w14:paraId="7027B3DC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Mention of the Drainage District not issuing discharge permits</w:t>
      </w:r>
    </w:p>
    <w:p w14:paraId="3E2BE75F" w14:textId="77777777" w:rsidR="00FF67B2" w:rsidRDefault="00FF67B2" w:rsidP="00FF67B2">
      <w:pPr>
        <w:rPr>
          <w:rFonts w:ascii="Georgia" w:hAnsi="Georgia"/>
          <w:sz w:val="24"/>
          <w:szCs w:val="24"/>
        </w:rPr>
      </w:pPr>
    </w:p>
    <w:p w14:paraId="35580972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CDPHE - Stormwater</w:t>
      </w:r>
    </w:p>
    <w:p w14:paraId="0D6F1D67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Ongoing information gathering stage. Will be at rule making stage in Feb / March</w:t>
      </w:r>
    </w:p>
    <w:p w14:paraId="7AC7BABA" w14:textId="77777777" w:rsidR="00FF67B2" w:rsidRDefault="00FF67B2" w:rsidP="00FF67B2">
      <w:pPr>
        <w:rPr>
          <w:rFonts w:ascii="Georgia" w:hAnsi="Georgia"/>
          <w:sz w:val="24"/>
          <w:szCs w:val="24"/>
        </w:rPr>
      </w:pPr>
    </w:p>
    <w:p w14:paraId="5B536841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 Next Meeting: February 10th. Likely at the GJ Chamber. </w:t>
      </w:r>
    </w:p>
    <w:p w14:paraId="29D37B07" w14:textId="77777777" w:rsidR="00FF67B2" w:rsidRDefault="00FF67B2" w:rsidP="00FF67B2">
      <w:pPr>
        <w:rPr>
          <w:rFonts w:ascii="Georgia" w:hAnsi="Georgia"/>
          <w:sz w:val="24"/>
          <w:szCs w:val="24"/>
        </w:rPr>
      </w:pPr>
    </w:p>
    <w:p w14:paraId="31238739" w14:textId="77777777" w:rsidR="00FF67B2" w:rsidRDefault="00FF67B2" w:rsidP="00FF67B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Thank you!</w:t>
      </w:r>
    </w:p>
    <w:p w14:paraId="3B075AB7" w14:textId="77777777" w:rsidR="00595320" w:rsidRDefault="00595320"/>
    <w:sectPr w:rsidR="005953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B2"/>
    <w:rsid w:val="00595320"/>
    <w:rsid w:val="00FF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16FA2"/>
  <w15:chartTrackingRefBased/>
  <w15:docId w15:val="{35FD00C4-213F-4685-A042-60F0814F6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7B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3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Kylee Guy</dc:creator>
  <cp:keywords/>
  <dc:description/>
  <cp:lastModifiedBy>Kylee Guy</cp:lastModifiedBy>
  <cp:revision>1</cp:revision>
  <dcterms:created xsi:type="dcterms:W3CDTF">2022-01-17T16:23:00Z</dcterms:created>
  <dcterms:modified xsi:type="dcterms:W3CDTF">2022-01-17T16:23:00Z</dcterms:modified>
</cp:coreProperties>
</file>