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E84E4" w14:textId="77777777" w:rsidR="00FA4EE3" w:rsidRDefault="00FA4EE3" w:rsidP="00FA4EE3">
      <w:pPr>
        <w:pStyle w:val="NoSpacing"/>
      </w:pPr>
      <w:r>
        <w:t>GJARA Government Affairs Committee</w:t>
      </w:r>
    </w:p>
    <w:p w14:paraId="067D137F" w14:textId="77777777" w:rsidR="00FA4EE3" w:rsidRDefault="00FA4EE3" w:rsidP="00FA4EE3">
      <w:pPr>
        <w:pStyle w:val="NoSpacing"/>
      </w:pPr>
      <w:r>
        <w:t>12.09.2021 – 9:00 am – GJARA office</w:t>
      </w:r>
    </w:p>
    <w:p w14:paraId="07619B93" w14:textId="77777777" w:rsidR="00FA4EE3" w:rsidRDefault="00FA4EE3" w:rsidP="00FA4EE3">
      <w:pPr>
        <w:pStyle w:val="NoSpacing"/>
      </w:pPr>
    </w:p>
    <w:p w14:paraId="4699FEDD" w14:textId="77777777" w:rsidR="00FA4EE3" w:rsidRDefault="00FA4EE3" w:rsidP="00FA4EE3">
      <w:pPr>
        <w:pStyle w:val="NoSpacing"/>
      </w:pPr>
      <w:r>
        <w:t xml:space="preserve">Cindy </w:t>
      </w:r>
      <w:proofErr w:type="spellStart"/>
      <w:r>
        <w:t>Ficklin</w:t>
      </w:r>
      <w:proofErr w:type="spellEnd"/>
      <w:r>
        <w:tab/>
      </w:r>
      <w:r>
        <w:tab/>
      </w:r>
      <w:r>
        <w:tab/>
        <w:t>Rebekah Scarrow</w:t>
      </w:r>
      <w:r>
        <w:tab/>
      </w:r>
      <w:r>
        <w:tab/>
        <w:t>Linda Afman</w:t>
      </w:r>
    </w:p>
    <w:p w14:paraId="1CD3416C" w14:textId="77777777" w:rsidR="00FA4EE3" w:rsidRDefault="00FA4EE3" w:rsidP="00FA4EE3">
      <w:pPr>
        <w:pStyle w:val="NoSpacing"/>
      </w:pPr>
      <w:r>
        <w:t>Ann Hayes</w:t>
      </w:r>
      <w:r>
        <w:tab/>
      </w:r>
      <w:r>
        <w:tab/>
      </w:r>
      <w:r>
        <w:tab/>
        <w:t>Lois Dunn</w:t>
      </w:r>
      <w:r>
        <w:tab/>
      </w:r>
      <w:r>
        <w:tab/>
      </w:r>
      <w:r>
        <w:tab/>
        <w:t>Buzz Moore</w:t>
      </w:r>
    </w:p>
    <w:p w14:paraId="6F819D9B" w14:textId="77777777" w:rsidR="00FA4EE3" w:rsidRDefault="00FA4EE3" w:rsidP="00FA4EE3">
      <w:pPr>
        <w:pStyle w:val="NoSpacing"/>
      </w:pPr>
    </w:p>
    <w:p w14:paraId="5A882730" w14:textId="77777777" w:rsidR="00FA4EE3" w:rsidRDefault="00FA4EE3" w:rsidP="00FA4EE3">
      <w:pPr>
        <w:pStyle w:val="NoSpacing"/>
      </w:pPr>
      <w:r>
        <w:t>Welcome Guests:   Senator Ray Scott &amp; Representative Janice Rich</w:t>
      </w:r>
    </w:p>
    <w:p w14:paraId="34543B39" w14:textId="77777777" w:rsidR="00FA4EE3" w:rsidRDefault="00FA4EE3" w:rsidP="00FA4EE3">
      <w:pPr>
        <w:pStyle w:val="NoSpacing"/>
      </w:pPr>
    </w:p>
    <w:p w14:paraId="1E70CAEF" w14:textId="77777777" w:rsidR="00FA4EE3" w:rsidRDefault="00FA4EE3" w:rsidP="00FA4EE3">
      <w:pPr>
        <w:pStyle w:val="NoSpacing"/>
      </w:pPr>
      <w:r>
        <w:t>Purpose of this meeting was to thank our elected officials for their service and to ask what legislation they see for 2022 that may affect real estate and private property.</w:t>
      </w:r>
    </w:p>
    <w:p w14:paraId="6825E267" w14:textId="77777777" w:rsidR="00FA4EE3" w:rsidRDefault="00FA4EE3" w:rsidP="00FA4EE3">
      <w:pPr>
        <w:pStyle w:val="NoSpacing"/>
      </w:pPr>
    </w:p>
    <w:p w14:paraId="106B705F" w14:textId="77777777" w:rsidR="00FA4EE3" w:rsidRDefault="00FA4EE3" w:rsidP="00FA4EE3">
      <w:pPr>
        <w:pStyle w:val="NoSpacing"/>
      </w:pPr>
      <w:r>
        <w:t>Senator Scott:  The biggest thing for the real estate industry is the demise of natural gas and electrification for all uses.  There is a big push to stop natural gas in all new homes, new construction for commercial buildings, as well as looking at existing buildings.  It does not end with buildings.  This goes to fire pits, lawnmowers, gas fireplaces.  Restaurants will be especially har</w:t>
      </w:r>
      <w:r w:rsidR="00071E89">
        <w:t>d hit.  Most restaurants use</w:t>
      </w:r>
      <w:r>
        <w:t xml:space="preserve"> gas grills to regulate plus enhance the heat to needed temperatures.  Difficult </w:t>
      </w:r>
      <w:r w:rsidR="00265993">
        <w:t>and expensive</w:t>
      </w:r>
      <w:r>
        <w:t xml:space="preserve"> for restaurants to comply.   </w:t>
      </w:r>
    </w:p>
    <w:p w14:paraId="04C2B605" w14:textId="77777777" w:rsidR="00265993" w:rsidRDefault="00265993" w:rsidP="00FA4EE3">
      <w:pPr>
        <w:pStyle w:val="NoSpacing"/>
      </w:pPr>
    </w:p>
    <w:p w14:paraId="3CCD9890" w14:textId="77777777" w:rsidR="00265993" w:rsidRDefault="00265993" w:rsidP="00FA4EE3">
      <w:pPr>
        <w:pStyle w:val="NoSpacing"/>
      </w:pPr>
      <w:r>
        <w:t>Senator Scott also feels more transparency &amp; efficiency is needed in State government.</w:t>
      </w:r>
    </w:p>
    <w:p w14:paraId="36628F60" w14:textId="77777777" w:rsidR="00265993" w:rsidRDefault="00265993" w:rsidP="00FA4EE3">
      <w:pPr>
        <w:pStyle w:val="NoSpacing"/>
      </w:pPr>
    </w:p>
    <w:p w14:paraId="7E231F27" w14:textId="77777777" w:rsidR="00265993" w:rsidRDefault="00265993" w:rsidP="00FA4EE3">
      <w:pPr>
        <w:pStyle w:val="NoSpacing"/>
      </w:pPr>
      <w:r>
        <w:t xml:space="preserve">AMGD chairman, Rebekah Scarrow asked if XCEL is going along with the governor in pushing for eliminating natural gas.  The answer was yes, </w:t>
      </w:r>
      <w:proofErr w:type="gramStart"/>
      <w:r>
        <w:t>and also</w:t>
      </w:r>
      <w:proofErr w:type="gramEnd"/>
      <w:r>
        <w:t xml:space="preserve"> putting pressure on the PUC and all regulatory agencies to follow this process.  Rep. Rich added, a very large bill was passed that allows XCEL a great deal of latitude in dealing with developers as far as charging, delaying services for installation, etc.  It is easy to say there are not enough crews to install gas lines, as well as electrical lines to new subdivisions.</w:t>
      </w:r>
    </w:p>
    <w:p w14:paraId="246F0DBC" w14:textId="77777777" w:rsidR="00265993" w:rsidRDefault="00265993" w:rsidP="00FA4EE3">
      <w:pPr>
        <w:pStyle w:val="NoSpacing"/>
      </w:pPr>
    </w:p>
    <w:p w14:paraId="536EB4CC" w14:textId="77777777" w:rsidR="00265993" w:rsidRDefault="00265993" w:rsidP="00FA4EE3">
      <w:pPr>
        <w:pStyle w:val="NoSpacing"/>
      </w:pPr>
      <w:r>
        <w:t>With the electrification, the state</w:t>
      </w:r>
      <w:r w:rsidR="00071E89">
        <w:t>’s pu</w:t>
      </w:r>
      <w:r>
        <w:t xml:space="preserve">sh </w:t>
      </w:r>
      <w:r w:rsidR="00071E89">
        <w:t xml:space="preserve">is </w:t>
      </w:r>
      <w:r>
        <w:t>for a universal land use code.  In part, requiring all new construction be electrical as well as providing 50 amps to each house for charging vehicles.  This isn’t exactly practical cost wise or utility availability wise.</w:t>
      </w:r>
    </w:p>
    <w:p w14:paraId="591AC53C" w14:textId="77777777" w:rsidR="00265993" w:rsidRDefault="00265993" w:rsidP="00FA4EE3">
      <w:pPr>
        <w:pStyle w:val="NoSpacing"/>
      </w:pPr>
    </w:p>
    <w:p w14:paraId="730D6171" w14:textId="77777777" w:rsidR="00265993" w:rsidRDefault="00265993" w:rsidP="00FA4EE3">
      <w:pPr>
        <w:pStyle w:val="NoSpacing"/>
      </w:pPr>
      <w:r>
        <w:t>Senator Scott advised to talk to very highest officials possible with XCEL for our local situation.</w:t>
      </w:r>
    </w:p>
    <w:p w14:paraId="6360134D" w14:textId="77777777" w:rsidR="00265993" w:rsidRDefault="00265993" w:rsidP="00FA4EE3">
      <w:pPr>
        <w:pStyle w:val="NoSpacing"/>
      </w:pPr>
      <w:r>
        <w:t>Mesa County doesn’t get help from statewide HBA since XCEL is a monopoly in only 3 other counties.</w:t>
      </w:r>
    </w:p>
    <w:p w14:paraId="77D1567F" w14:textId="77777777" w:rsidR="00265993" w:rsidRDefault="00265993" w:rsidP="00FA4EE3">
      <w:pPr>
        <w:pStyle w:val="NoSpacing"/>
      </w:pPr>
    </w:p>
    <w:p w14:paraId="34F04B0F" w14:textId="77777777" w:rsidR="00265993" w:rsidRDefault="00265993" w:rsidP="00FA4EE3">
      <w:pPr>
        <w:pStyle w:val="NoSpacing"/>
      </w:pPr>
      <w:r>
        <w:t>Rep. Rich:   She is working on 7 bills.  Ones effecting real estate the most:</w:t>
      </w:r>
    </w:p>
    <w:p w14:paraId="017C6149" w14:textId="77777777" w:rsidR="00265993" w:rsidRDefault="00265993" w:rsidP="00265993">
      <w:pPr>
        <w:pStyle w:val="NoSpacing"/>
        <w:numPr>
          <w:ilvl w:val="0"/>
          <w:numId w:val="1"/>
        </w:numPr>
      </w:pPr>
      <w:r>
        <w:t xml:space="preserve">Complaints from HOA’s that common areas are locking out homeowners </w:t>
      </w:r>
      <w:r w:rsidR="008C312F">
        <w:t>without cause or notice</w:t>
      </w:r>
    </w:p>
    <w:p w14:paraId="1BACD10A" w14:textId="77777777" w:rsidR="00071E89" w:rsidRDefault="008C312F" w:rsidP="00265993">
      <w:pPr>
        <w:pStyle w:val="NoSpacing"/>
        <w:numPr>
          <w:ilvl w:val="0"/>
          <w:numId w:val="1"/>
        </w:numPr>
      </w:pPr>
      <w:r>
        <w:t>More transparency is needed from state government.  Looking at the state budget, not one line ever discloses who contracts are awarded to.  Rep. Rich i</w:t>
      </w:r>
      <w:r w:rsidR="00071E89">
        <w:t>s trying to change that</w:t>
      </w:r>
      <w:r>
        <w:t xml:space="preserve"> </w:t>
      </w:r>
    </w:p>
    <w:p w14:paraId="4FDC23DB" w14:textId="77777777" w:rsidR="008C312F" w:rsidRDefault="008C312F" w:rsidP="00265993">
      <w:pPr>
        <w:pStyle w:val="NoSpacing"/>
        <w:numPr>
          <w:ilvl w:val="0"/>
          <w:numId w:val="1"/>
        </w:numPr>
      </w:pPr>
      <w:r>
        <w:t>Safety in Colorado is a huge priority, not advocating for criminals.</w:t>
      </w:r>
    </w:p>
    <w:p w14:paraId="4B5868E1" w14:textId="77777777" w:rsidR="008C312F" w:rsidRDefault="008C312F" w:rsidP="00265993">
      <w:pPr>
        <w:pStyle w:val="NoSpacing"/>
        <w:numPr>
          <w:ilvl w:val="0"/>
          <w:numId w:val="1"/>
        </w:numPr>
      </w:pPr>
      <w:r>
        <w:t>Last year’s AG bill for mandating pay &amp; over time for AG workers will be going into effect. Enact</w:t>
      </w:r>
      <w:r w:rsidR="00071E89">
        <w:t>ed</w:t>
      </w:r>
      <w:r>
        <w:t xml:space="preserve"> in California, 17k small farms went under.</w:t>
      </w:r>
    </w:p>
    <w:p w14:paraId="19BC5981" w14:textId="029899CF" w:rsidR="008C312F" w:rsidRDefault="008C312F" w:rsidP="008C312F">
      <w:pPr>
        <w:pStyle w:val="NoSpacing"/>
      </w:pPr>
      <w:r>
        <w:t xml:space="preserve">Rep. Rich was asked:  How do you get your voice heard when rural Colorado is so </w:t>
      </w:r>
      <w:proofErr w:type="gramStart"/>
      <w:r>
        <w:t>out-numbered</w:t>
      </w:r>
      <w:proofErr w:type="gramEnd"/>
      <w:r>
        <w:t>?</w:t>
      </w:r>
    </w:p>
    <w:p w14:paraId="69C27491" w14:textId="77777777" w:rsidR="008C312F" w:rsidRDefault="008C312F" w:rsidP="008C312F">
      <w:pPr>
        <w:pStyle w:val="NoSpacing"/>
        <w:numPr>
          <w:ilvl w:val="0"/>
          <w:numId w:val="2"/>
        </w:numPr>
      </w:pPr>
      <w:r>
        <w:t xml:space="preserve"> Sometimes we are on the floor until 3 am.  In the end, they will have their way, but, we will have our say.</w:t>
      </w:r>
    </w:p>
    <w:p w14:paraId="63FEBC2F" w14:textId="77777777" w:rsidR="008C312F" w:rsidRDefault="008C312F" w:rsidP="008C312F">
      <w:pPr>
        <w:pStyle w:val="NoSpacing"/>
      </w:pPr>
    </w:p>
    <w:p w14:paraId="3E864B4A" w14:textId="77777777" w:rsidR="008C312F" w:rsidRDefault="008C312F" w:rsidP="008C312F">
      <w:pPr>
        <w:pStyle w:val="NoSpacing"/>
      </w:pPr>
      <w:r>
        <w:t>Q.  The front range has gained another congressional seat.  Growth difference there/here</w:t>
      </w:r>
    </w:p>
    <w:p w14:paraId="41032528" w14:textId="77777777" w:rsidR="008C312F" w:rsidRDefault="008C312F" w:rsidP="008C312F">
      <w:pPr>
        <w:pStyle w:val="NoSpacing"/>
      </w:pPr>
      <w:r>
        <w:t>By the census:</w:t>
      </w:r>
    </w:p>
    <w:p w14:paraId="30B5501D" w14:textId="53625D66" w:rsidR="008C312F" w:rsidRDefault="008C312F" w:rsidP="008C312F">
      <w:pPr>
        <w:pStyle w:val="NoSpacing"/>
      </w:pPr>
      <w:r>
        <w:t>Colorado increased 14.8%   + 744,518 = 5.7 million total (mostly on I-25 corridor)</w:t>
      </w:r>
    </w:p>
    <w:p w14:paraId="36CF478C" w14:textId="1AB3A93D" w:rsidR="008C312F" w:rsidRDefault="008C312F" w:rsidP="008C312F">
      <w:pPr>
        <w:pStyle w:val="NoSpacing"/>
      </w:pPr>
      <w:r>
        <w:lastRenderedPageBreak/>
        <w:t>Mesa County     increased from 115k to 155,703   = 6.1%</w:t>
      </w:r>
    </w:p>
    <w:p w14:paraId="48F885A0" w14:textId="77777777" w:rsidR="008C312F" w:rsidRDefault="008C312F" w:rsidP="008C312F">
      <w:pPr>
        <w:pStyle w:val="NoSpacing"/>
      </w:pPr>
    </w:p>
    <w:p w14:paraId="012B14B5" w14:textId="77777777" w:rsidR="008C312F" w:rsidRDefault="008C312F" w:rsidP="008C312F">
      <w:pPr>
        <w:pStyle w:val="NoSpacing"/>
      </w:pPr>
      <w:r>
        <w:t>With legislative re-districting, we lose 2 more rural legislators.</w:t>
      </w:r>
    </w:p>
    <w:p w14:paraId="6CC62577" w14:textId="77777777" w:rsidR="008C312F" w:rsidRDefault="008C312F" w:rsidP="008C312F">
      <w:pPr>
        <w:pStyle w:val="NoSpacing"/>
      </w:pPr>
    </w:p>
    <w:p w14:paraId="08982B8A" w14:textId="77777777" w:rsidR="008C312F" w:rsidRDefault="008C312F" w:rsidP="008C312F">
      <w:pPr>
        <w:pStyle w:val="NoSpacing"/>
      </w:pPr>
      <w:r>
        <w:t>Until January……</w:t>
      </w:r>
    </w:p>
    <w:p w14:paraId="50CAFBF6" w14:textId="77777777" w:rsidR="008C312F" w:rsidRDefault="008C312F" w:rsidP="008C312F">
      <w:pPr>
        <w:pStyle w:val="NoSpacing"/>
      </w:pPr>
    </w:p>
    <w:p w14:paraId="1630FA5D" w14:textId="77777777" w:rsidR="008C312F" w:rsidRDefault="008C312F" w:rsidP="008C312F">
      <w:pPr>
        <w:pStyle w:val="NoSpacing"/>
      </w:pPr>
      <w:r>
        <w:t>Submitted by</w:t>
      </w:r>
    </w:p>
    <w:p w14:paraId="70018E22" w14:textId="77777777" w:rsidR="008C312F" w:rsidRDefault="008C312F" w:rsidP="008C312F">
      <w:pPr>
        <w:pStyle w:val="NoSpacing"/>
      </w:pPr>
      <w:r>
        <w:t xml:space="preserve">Lois </w:t>
      </w:r>
      <w:proofErr w:type="gramStart"/>
      <w:r>
        <w:t>Dunn,  Chair</w:t>
      </w:r>
      <w:proofErr w:type="gramEnd"/>
    </w:p>
    <w:p w14:paraId="06B6B214" w14:textId="77777777" w:rsidR="008C312F" w:rsidRDefault="008C312F" w:rsidP="008C312F">
      <w:pPr>
        <w:pStyle w:val="NoSpacing"/>
      </w:pPr>
      <w:r>
        <w:t>GJARA Government Affairs Committee</w:t>
      </w:r>
    </w:p>
    <w:p w14:paraId="29DA6955" w14:textId="77777777" w:rsidR="008C312F" w:rsidRDefault="008C312F" w:rsidP="008C312F">
      <w:pPr>
        <w:pStyle w:val="NoSpacing"/>
      </w:pPr>
      <w:r>
        <w:t>loisgdunn@gmail.com</w:t>
      </w:r>
    </w:p>
    <w:sectPr w:rsidR="008C312F" w:rsidSect="007C11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A3FD8"/>
    <w:multiLevelType w:val="hybridMultilevel"/>
    <w:tmpl w:val="C47448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6646AC"/>
    <w:multiLevelType w:val="hybridMultilevel"/>
    <w:tmpl w:val="0F2C58AE"/>
    <w:lvl w:ilvl="0" w:tplc="06CAD58C">
      <w:start w:val="1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EE3"/>
    <w:rsid w:val="00071E89"/>
    <w:rsid w:val="00265993"/>
    <w:rsid w:val="00504C67"/>
    <w:rsid w:val="0061521A"/>
    <w:rsid w:val="007C114E"/>
    <w:rsid w:val="008C312F"/>
    <w:rsid w:val="00FA4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721B0"/>
  <w15:docId w15:val="{63F773EF-0DB0-4302-A38A-E7E74D3F3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1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A4E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476</Words>
  <Characters>2718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Lois</dc:creator>
  <cp:lastModifiedBy>Judy Smith</cp:lastModifiedBy>
  <cp:revision>2</cp:revision>
  <dcterms:created xsi:type="dcterms:W3CDTF">2021-12-10T16:00:00Z</dcterms:created>
  <dcterms:modified xsi:type="dcterms:W3CDTF">2021-12-10T16:00:00Z</dcterms:modified>
</cp:coreProperties>
</file>